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K-뷰티, 연이은 최대 실적 경신…글로벌 시장 강세</w:t>
      </w:r>
    </w:p>
    <w:p>
      <w:r>
        <w:rPr>
          <w:b/>
          <w:color w:val="34A853"/>
          <w:sz w:val="20"/>
        </w:rPr>
        <w:t>🤖 AI 생성 기사</w:t>
      </w:r>
    </w:p>
    <w:p>
      <w:r>
        <w:rPr>
          <w:color w:val="666666"/>
          <w:sz w:val="18"/>
        </w:rPr>
        <w:t>📅 생성일: 2025년 10월 18일</w:t>
        <w:br/>
      </w:r>
      <w:r>
        <w:t>🤖 모델: gemma3:12b</w:t>
        <w:br/>
      </w:r>
      <w:r>
        <w:t>⏱️ 생성 시간: 32.05초</w:t>
      </w:r>
    </w:p>
    <w:p>
      <w:r>
        <w:t>__________________________________________________</w:t>
      </w:r>
    </w:p>
    <w:p>
      <w:pPr>
        <w:pStyle w:val="Heading2"/>
      </w:pPr>
      <w:r>
        <w:rPr>
          <w:color w:val="1A73E8"/>
          <w:sz w:val="32"/>
        </w:rPr>
        <w:t>📌 요약</w:t>
      </w:r>
    </w:p>
    <w:p>
      <w:pPr>
        <w:spacing w:after="240"/>
        <w:ind w:left="288"/>
      </w:pPr>
      <w:r>
        <w:rPr>
          <w:sz w:val="22"/>
        </w:rPr>
        <w:t>2025년 3분기까지 K-뷰티의 수출액이 역대 최고치를 기록하며 연이은 최대 실적을 경신했다. 1~3분기 누적 수출액은 85억 2천만 달러로, 전년 동기 대비 15.4% 증가했으며, 3분기 단일 분기 수출액 또한 사상 최대치를 기록했다. 특히 미국이 최대 수출국으로 부상하고 수출 국가가 205개국으로 확대되는 등 글로벌 시장에서의 영향력이 더욱 커지고 있다.  전 품목의 고른 성장세와 함께 K-뷰티는 단순한 트렌드를 넘어 국가 기반 산업으로 자리매김하고 있다.</w:t>
      </w:r>
    </w:p>
    <w:p>
      <w:pPr>
        <w:pStyle w:val="Heading2"/>
      </w:pPr>
      <w:r>
        <w:rPr>
          <w:color w:val="1A73E8"/>
          <w:sz w:val="32"/>
        </w:rPr>
        <w:t>📄 본문</w:t>
      </w:r>
    </w:p>
    <w:p>
      <w:pPr>
        <w:spacing w:after="240"/>
      </w:pPr>
      <w:r>
        <w:rPr>
          <w:sz w:val="22"/>
        </w:rPr>
        <w:t>국내 화장품 산업이 글로벌 시장에서 괄목할 만한 성과를 거두고 있다. 2025년 3분기까지 K-뷰티의 수출액은 역대 최고치를 기록하며 연이은 최대 실적을 경신했다. 관세청에 따르면 1~3분기 누적 수출액은 85억 2천만 달러로, 전년 동기 대비 15.4% 증가했으며, 3분기 단일 분기 수출액은 30억 달러로 사상 최대치를 기록했다. 이는 9분기 연속 증가세를 이어가는 기록이며, 2024년 1분기 이후 매번 동분기 기준 최대 실적을 갈아치우는 추세다.</w:t>
        <w:br/>
        <w:br/>
        <w:t>이러한 성장은 전 품목의 고른 성장세에 힘입은 결과다. 스킨, 로션 등 기초 화장품이 여전히 높은 비중을 차지하고 있지만, 선크림, 색조 화장품, 세안제, 향수 등 다양한 품목에서도 긍정적인 성과가 나타났다. 특히 미국이 최대 수출국으로 부상하며 K-뷰티의 글로벌 영향력이 더욱 커지고 있으며, 수출 국가 또한 205개국으로 확대되는 등 폭넓은 시장에서 성공적인 성과를 거두고 있다.</w:t>
        <w:br/>
        <w:br/>
        <w:t>K-뷰티의 성공 요인은 단순히 유행을 타는 트렌드를 넘어, 기술력, 브랜드 스토리, ESG 경영, 시장 다변화 등 다양한 요소들이 결합된 결과로 분석된다. 전문가들은 “효능 중심의 브랜드가 성장 견인을 하고 있다”고 평가하며, 지속 가능한 산업으로 도약하고 있다는 분석이다. 또한, 중국 시장 의존도를 벗어나 글로벌 시장 다변화를 추진한 결과, 더욱 안정적인 성장 기반을 마련하게 되었다.</w:t>
        <w:br/>
        <w:br/>
        <w:t>국내 화장품 생산 실적 또한 20.9% 증가한 17조 5천426억 원을 기록하며 사상 최대치를 경신했다. 이는 K-뷰티가 국내 경제에도 긍정적인 영향을 미치고 있음을 보여주는 지표다.  앞으로도 K-뷰티는 지속적인 기술 개발과 혁신적인 마케팅 전략을 통해 글로벌 시장에서의 리더십을 더욱 강화해 나갈 것으로 기대된다. 연간 수출액은 지난해 처음 100억 달러를 돌파했으며, 올해도 이 기록을 경신할 가능성이 높다.</w:t>
      </w:r>
    </w:p>
    <w:p>
      <w:pPr>
        <w:pStyle w:val="Heading2"/>
      </w:pPr>
      <w:r>
        <w:rPr>
          <w:color w:val="1A73E8"/>
          <w:sz w:val="32"/>
        </w:rPr>
        <w:t>🏷️ 키워드</w:t>
      </w:r>
    </w:p>
    <w:p>
      <w:r>
        <w:rPr>
          <w:b/>
          <w:color w:val="1A73E8"/>
          <w:sz w:val="22"/>
        </w:rPr>
        <w:t>K-뷰티, 수출, 화장품, 글로벌, 성장</w:t>
      </w:r>
    </w:p>
    <w:p/>
    <w:p>
      <w:r>
        <w:t>__________________________________________________</w:t>
      </w:r>
    </w:p>
    <w:p>
      <w:pPr>
        <w:jc w:val="center"/>
      </w:pPr>
      <w:r>
        <w:rPr>
          <w:color w:val="666666"/>
          <w:sz w:val="18"/>
        </w:rPr>
        <w:t>이 기사는 meerae AI 기사 시스템에 의해 자동 생성되었습니다.</w:t>
        <w:br/>
      </w:r>
      <w:r>
        <w:t>원본 클러스터 ID: 4325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